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CF3" w:rsidRPr="00755F83" w:rsidRDefault="00FB0CF3" w:rsidP="00FB0CF3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FB0CF3" w:rsidRPr="000D4652" w:rsidTr="00FD3FC3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FB0CF3" w:rsidRPr="000D4652" w:rsidTr="00FD3F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rPr>
                <w:color w:val="000000"/>
                <w:sz w:val="18"/>
                <w:szCs w:val="18"/>
              </w:rPr>
            </w:pPr>
          </w:p>
        </w:tc>
      </w:tr>
      <w:tr w:rsidR="00FB0CF3" w:rsidRPr="000D4652" w:rsidTr="00FD3F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rPr>
                <w:color w:val="000000"/>
                <w:sz w:val="18"/>
                <w:szCs w:val="18"/>
              </w:rPr>
            </w:pPr>
          </w:p>
        </w:tc>
      </w:tr>
      <w:tr w:rsidR="00FB0CF3" w:rsidRPr="000D4652" w:rsidTr="00FD3F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CF3" w:rsidRPr="000D4652" w:rsidRDefault="00FB0CF3" w:rsidP="00FD3F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B0CF3" w:rsidRPr="000D4652" w:rsidRDefault="00FB0CF3" w:rsidP="00FD3F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CF3" w:rsidRPr="000D4652" w:rsidRDefault="00FB0CF3" w:rsidP="00FD3FC3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FB0CF3" w:rsidRPr="000B40F3" w:rsidRDefault="00FB0CF3" w:rsidP="00FB0CF3">
      <w:pPr>
        <w:rPr>
          <w:b/>
          <w:sz w:val="16"/>
          <w:szCs w:val="16"/>
        </w:rPr>
      </w:pPr>
    </w:p>
    <w:p w:rsidR="00FB0CF3" w:rsidRPr="00EF39BD" w:rsidRDefault="00FB0CF3" w:rsidP="00FB0CF3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FB0CF3" w:rsidRPr="00EF39BD" w:rsidRDefault="00FB0CF3" w:rsidP="00FB0CF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>-604-01-02 [SP.2.10]/</w:t>
      </w:r>
      <w:r w:rsidR="00C910B1">
        <w:rPr>
          <w:sz w:val="20"/>
          <w:szCs w:val="20"/>
        </w:rPr>
        <w:t>40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C910B1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</w:t>
      </w:r>
      <w:r w:rsidR="00C910B1">
        <w:rPr>
          <w:b/>
          <w:sz w:val="20"/>
          <w:szCs w:val="20"/>
        </w:rPr>
        <w:t>27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C910B1">
        <w:rPr>
          <w:b/>
          <w:sz w:val="20"/>
          <w:szCs w:val="20"/>
          <w:u w:val="single"/>
        </w:rPr>
        <w:t>01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FB0CF3" w:rsidRPr="000D27FD" w:rsidRDefault="00FB0CF3" w:rsidP="00FB0CF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FB0CF3" w:rsidRPr="00ED118F" w:rsidRDefault="00FB0CF3" w:rsidP="00FB0CF3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04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02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FB0CF3" w:rsidRPr="00813284" w:rsidRDefault="00FB0CF3" w:rsidP="00FB0CF3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FB0CF3" w:rsidRPr="00813284" w:rsidRDefault="00FB0CF3" w:rsidP="00FB0CF3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FB0CF3" w:rsidRPr="000D27FD" w:rsidTr="00FD3FC3">
        <w:trPr>
          <w:trHeight w:val="20"/>
        </w:trPr>
        <w:tc>
          <w:tcPr>
            <w:tcW w:w="398" w:type="dxa"/>
            <w:vAlign w:val="center"/>
          </w:tcPr>
          <w:p w:rsidR="00FB0CF3" w:rsidRPr="000D27FD" w:rsidRDefault="00FB0CF3" w:rsidP="00FD3FC3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FB0CF3" w:rsidRPr="000D27FD" w:rsidRDefault="00FB0CF3" w:rsidP="00FD3FC3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FB0CF3" w:rsidRPr="000D27FD" w:rsidRDefault="00FB0CF3" w:rsidP="00FD3FC3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FB0CF3" w:rsidRPr="000D27FD" w:rsidRDefault="00FB0CF3" w:rsidP="00FD3FC3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 xml:space="preserve">1'' </w:t>
            </w:r>
            <w:proofErr w:type="spellStart"/>
            <w:r w:rsidRPr="004F4343">
              <w:rPr>
                <w:sz w:val="20"/>
                <w:szCs w:val="20"/>
              </w:rPr>
              <w:t>selenoid</w:t>
            </w:r>
            <w:proofErr w:type="spellEnd"/>
            <w:r w:rsidRPr="004F4343">
              <w:rPr>
                <w:sz w:val="20"/>
                <w:szCs w:val="20"/>
              </w:rPr>
              <w:t xml:space="preserve"> vana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 xml:space="preserve">Dijital sıcaklık ve nem </w:t>
            </w:r>
            <w:proofErr w:type="spellStart"/>
            <w:r w:rsidRPr="004F4343">
              <w:rPr>
                <w:sz w:val="20"/>
                <w:szCs w:val="20"/>
              </w:rPr>
              <w:t>sensörü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pH</w:t>
            </w:r>
            <w:proofErr w:type="spellEnd"/>
            <w:r w:rsidRPr="004F4343">
              <w:rPr>
                <w:sz w:val="20"/>
                <w:szCs w:val="20"/>
              </w:rPr>
              <w:t xml:space="preserve"> metre </w:t>
            </w:r>
            <w:proofErr w:type="spellStart"/>
            <w:r w:rsidRPr="004F4343">
              <w:rPr>
                <w:sz w:val="20"/>
                <w:szCs w:val="20"/>
              </w:rPr>
              <w:t>probu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Protoblot</w:t>
            </w:r>
            <w:proofErr w:type="spellEnd"/>
            <w:r w:rsidRPr="004F4343">
              <w:rPr>
                <w:sz w:val="20"/>
                <w:szCs w:val="20"/>
              </w:rPr>
              <w:t xml:space="preserve"> II AP </w:t>
            </w:r>
            <w:proofErr w:type="spellStart"/>
            <w:r w:rsidRPr="004F4343">
              <w:rPr>
                <w:sz w:val="20"/>
                <w:szCs w:val="20"/>
              </w:rPr>
              <w:t>system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with</w:t>
            </w:r>
            <w:proofErr w:type="spellEnd"/>
          </w:p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stabilized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substrate</w:t>
            </w:r>
            <w:proofErr w:type="spellEnd"/>
            <w:r w:rsidRPr="004F4343">
              <w:rPr>
                <w:sz w:val="20"/>
                <w:szCs w:val="20"/>
              </w:rPr>
              <w:t xml:space="preserve"> KİT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 xml:space="preserve">SDS-PAGE </w:t>
            </w:r>
            <w:proofErr w:type="spellStart"/>
            <w:r w:rsidRPr="004F4343">
              <w:rPr>
                <w:sz w:val="20"/>
                <w:szCs w:val="20"/>
              </w:rPr>
              <w:t>Standards</w:t>
            </w:r>
            <w:proofErr w:type="spellEnd"/>
            <w:r w:rsidRPr="004F4343">
              <w:rPr>
                <w:sz w:val="20"/>
                <w:szCs w:val="20"/>
              </w:rPr>
              <w:t xml:space="preserve">, </w:t>
            </w:r>
            <w:proofErr w:type="spellStart"/>
            <w:r w:rsidRPr="004F4343">
              <w:rPr>
                <w:sz w:val="20"/>
                <w:szCs w:val="20"/>
              </w:rPr>
              <w:t>broad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range</w:t>
            </w:r>
            <w:proofErr w:type="spellEnd"/>
            <w:r w:rsidRPr="004F4343">
              <w:rPr>
                <w:sz w:val="20"/>
                <w:szCs w:val="20"/>
              </w:rPr>
              <w:t>,</w:t>
            </w:r>
          </w:p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 xml:space="preserve">200 </w:t>
            </w:r>
            <w:proofErr w:type="spellStart"/>
            <w:r w:rsidRPr="004F4343">
              <w:rPr>
                <w:sz w:val="20"/>
                <w:szCs w:val="20"/>
              </w:rPr>
              <w:t>mikroliter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 (500 g)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Trizma</w:t>
            </w:r>
            <w:proofErr w:type="spellEnd"/>
            <w:r w:rsidRPr="004F4343">
              <w:rPr>
                <w:sz w:val="20"/>
                <w:szCs w:val="20"/>
              </w:rPr>
              <w:t xml:space="preserve"> (R) </w:t>
            </w:r>
            <w:proofErr w:type="spellStart"/>
            <w:r w:rsidRPr="004F4343">
              <w:rPr>
                <w:sz w:val="20"/>
                <w:szCs w:val="20"/>
              </w:rPr>
              <w:t>base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 (500 g)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Glisin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FB0CF3" w:rsidRPr="008E2C39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 (500 g)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Tris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HCl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FB0CF3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 (50 adet/paket)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Thick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Blot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Filter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paper</w:t>
            </w:r>
            <w:proofErr w:type="spellEnd"/>
            <w:r w:rsidRPr="004F4343">
              <w:rPr>
                <w:sz w:val="20"/>
                <w:szCs w:val="20"/>
              </w:rPr>
              <w:t xml:space="preserve">, </w:t>
            </w:r>
            <w:proofErr w:type="spellStart"/>
            <w:r w:rsidRPr="004F4343">
              <w:rPr>
                <w:sz w:val="20"/>
                <w:szCs w:val="20"/>
              </w:rPr>
              <w:t>precut</w:t>
            </w:r>
            <w:proofErr w:type="spellEnd"/>
            <w:r w:rsidRPr="004F4343">
              <w:rPr>
                <w:sz w:val="20"/>
                <w:szCs w:val="20"/>
              </w:rPr>
              <w:t>, 0.45 *7*</w:t>
            </w:r>
            <w:proofErr w:type="gramStart"/>
            <w:r w:rsidRPr="004F4343">
              <w:rPr>
                <w:sz w:val="20"/>
                <w:szCs w:val="20"/>
              </w:rPr>
              <w:t>8.5</w:t>
            </w:r>
            <w:proofErr w:type="gramEnd"/>
            <w:r w:rsidRPr="004F4343">
              <w:rPr>
                <w:sz w:val="20"/>
                <w:szCs w:val="20"/>
              </w:rPr>
              <w:t xml:space="preserve"> cm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FB0CF3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 xml:space="preserve">Nitroselüloz </w:t>
            </w:r>
            <w:proofErr w:type="spellStart"/>
            <w:r w:rsidRPr="004F4343">
              <w:rPr>
                <w:sz w:val="20"/>
                <w:szCs w:val="20"/>
              </w:rPr>
              <w:t>membran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FB0CF3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Brillant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Blue</w:t>
            </w:r>
            <w:proofErr w:type="spellEnd"/>
            <w:r w:rsidRPr="004F4343">
              <w:rPr>
                <w:sz w:val="20"/>
                <w:szCs w:val="20"/>
              </w:rPr>
              <w:t xml:space="preserve"> G250 </w:t>
            </w:r>
            <w:proofErr w:type="spellStart"/>
            <w:r w:rsidRPr="004F4343">
              <w:rPr>
                <w:sz w:val="20"/>
                <w:szCs w:val="20"/>
              </w:rPr>
              <w:t>Colloidal</w:t>
            </w:r>
            <w:proofErr w:type="spellEnd"/>
            <w:r w:rsidRPr="004F4343">
              <w:rPr>
                <w:sz w:val="20"/>
                <w:szCs w:val="20"/>
              </w:rPr>
              <w:t xml:space="preserve"> </w:t>
            </w:r>
            <w:proofErr w:type="spellStart"/>
            <w:r w:rsidRPr="004F4343">
              <w:rPr>
                <w:sz w:val="20"/>
                <w:szCs w:val="20"/>
              </w:rPr>
              <w:t>Concentrate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FB0CF3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çuval(70 litre)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4F4343">
              <w:rPr>
                <w:sz w:val="20"/>
                <w:szCs w:val="20"/>
              </w:rPr>
              <w:t>Torf</w:t>
            </w:r>
            <w:proofErr w:type="spellEnd"/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8E2C39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FB0CF3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çuval (200 L)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>Perlit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Default="00FB0CF3" w:rsidP="00FD3FC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FB0CF3" w:rsidRDefault="00FB0CF3" w:rsidP="00FD3F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 adet</w:t>
            </w:r>
          </w:p>
        </w:tc>
        <w:tc>
          <w:tcPr>
            <w:tcW w:w="5245" w:type="dxa"/>
          </w:tcPr>
          <w:p w:rsidR="00FB0CF3" w:rsidRPr="004F4343" w:rsidRDefault="00FB0CF3" w:rsidP="00FD3FC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F4343">
              <w:rPr>
                <w:sz w:val="20"/>
                <w:szCs w:val="20"/>
              </w:rPr>
              <w:t>Saksı (tabağı ile birlikte)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  <w:tr w:rsidR="00FB0CF3" w:rsidRPr="000D27FD" w:rsidTr="00FD3FC3">
        <w:trPr>
          <w:trHeight w:val="57"/>
        </w:trPr>
        <w:tc>
          <w:tcPr>
            <w:tcW w:w="398" w:type="dxa"/>
            <w:vAlign w:val="center"/>
          </w:tcPr>
          <w:p w:rsidR="00FB0CF3" w:rsidRPr="000D27FD" w:rsidRDefault="00FB0CF3" w:rsidP="00FD3FC3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5245" w:type="dxa"/>
            <w:vAlign w:val="center"/>
          </w:tcPr>
          <w:p w:rsidR="00FB0CF3" w:rsidRPr="00ED118F" w:rsidRDefault="00FB0CF3" w:rsidP="00FD3FC3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FB0CF3" w:rsidRPr="00ED118F" w:rsidRDefault="00FB0CF3" w:rsidP="00FD3FC3">
            <w:pPr>
              <w:rPr>
                <w:sz w:val="20"/>
                <w:szCs w:val="20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B0CF3" w:rsidRPr="000D27FD" w:rsidRDefault="00FB0CF3" w:rsidP="00FD3FC3">
            <w:pPr>
              <w:rPr>
                <w:sz w:val="16"/>
                <w:szCs w:val="16"/>
              </w:rPr>
            </w:pPr>
          </w:p>
        </w:tc>
      </w:tr>
    </w:tbl>
    <w:p w:rsidR="00FB0CF3" w:rsidRPr="000D27FD" w:rsidRDefault="00FB0CF3" w:rsidP="00FB0CF3">
      <w:pPr>
        <w:rPr>
          <w:b/>
          <w:bCs/>
          <w:sz w:val="16"/>
          <w:szCs w:val="16"/>
        </w:rPr>
      </w:pP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201</w:t>
      </w:r>
      <w:r>
        <w:rPr>
          <w:b/>
          <w:bCs/>
          <w:color w:val="FF0000"/>
          <w:sz w:val="20"/>
          <w:szCs w:val="20"/>
        </w:rPr>
        <w:t>9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23A117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04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02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FB0CF3" w:rsidRPr="00ED118F" w:rsidRDefault="00FB0CF3" w:rsidP="00FB0CF3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FB0CF3" w:rsidRPr="00ED118F" w:rsidRDefault="00FB0CF3" w:rsidP="00FB0CF3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FB0CF3" w:rsidRDefault="00FB0CF3" w:rsidP="00FB0CF3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Ziraat </w:t>
      </w:r>
      <w:proofErr w:type="gramStart"/>
      <w:r>
        <w:rPr>
          <w:b/>
          <w:color w:val="008000"/>
          <w:sz w:val="20"/>
          <w:szCs w:val="20"/>
        </w:rPr>
        <w:t>Fak.Tarımsal</w:t>
      </w:r>
      <w:proofErr w:type="gramEnd"/>
      <w:r>
        <w:rPr>
          <w:b/>
          <w:color w:val="008000"/>
          <w:sz w:val="20"/>
          <w:szCs w:val="20"/>
        </w:rPr>
        <w:t xml:space="preserve"> </w:t>
      </w:r>
      <w:proofErr w:type="spellStart"/>
      <w:r>
        <w:rPr>
          <w:b/>
          <w:color w:val="008000"/>
          <w:sz w:val="20"/>
          <w:szCs w:val="20"/>
        </w:rPr>
        <w:t>Biyoteknoloji</w:t>
      </w:r>
      <w:proofErr w:type="spellEnd"/>
      <w:r>
        <w:rPr>
          <w:b/>
          <w:color w:val="008000"/>
          <w:sz w:val="20"/>
          <w:szCs w:val="20"/>
        </w:rPr>
        <w:t xml:space="preserve"> Böl.</w:t>
      </w:r>
      <w:proofErr w:type="spellStart"/>
      <w:r>
        <w:rPr>
          <w:b/>
          <w:color w:val="008000"/>
          <w:sz w:val="20"/>
          <w:szCs w:val="20"/>
        </w:rPr>
        <w:t>Prof.Dr</w:t>
      </w:r>
      <w:proofErr w:type="spellEnd"/>
      <w:r>
        <w:rPr>
          <w:b/>
          <w:color w:val="008000"/>
          <w:sz w:val="20"/>
          <w:szCs w:val="20"/>
        </w:rPr>
        <w:t xml:space="preserve">.Ece TURHAN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4814</w:t>
      </w: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Pr="00ED118F" w:rsidRDefault="00FB0CF3" w:rsidP="00FB0CF3">
      <w:pPr>
        <w:jc w:val="both"/>
        <w:rPr>
          <w:b/>
          <w:color w:val="008000"/>
          <w:sz w:val="20"/>
          <w:szCs w:val="20"/>
        </w:rPr>
      </w:pPr>
    </w:p>
    <w:p w:rsidR="00FB0CF3" w:rsidRPr="00ED118F" w:rsidRDefault="00FB0CF3" w:rsidP="00FB0CF3">
      <w:pPr>
        <w:jc w:val="both"/>
        <w:rPr>
          <w:b/>
          <w:sz w:val="20"/>
          <w:szCs w:val="20"/>
          <w:vertAlign w:val="superscript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26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2019-2929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1''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selenoid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vana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- 24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vac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elektrik besleme bobini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Plastik gövde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Düşük basınç kontrol uygun conta ve kontrol yayı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Dijital sıcaklık ve nem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sensörü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hassas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sıcaklık ve nem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sensörü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Anlık sıcaklık ve nem değerlerini gösteren 14mm yüksekliğinde, 15 metreden görüş sağlayan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ekran</w:t>
      </w:r>
      <w:proofErr w:type="gramEnd"/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Sıcaklık ve nem için 2 farklı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analog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çıkış ( 4-20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veya 0-10 V ) veya 2 adet 3 Amper Röle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</w:t>
      </w:r>
      <w:proofErr w:type="gramEnd"/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Kontrol veya Alarm amaçlı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  <w:proofErr w:type="gramEnd"/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Röle çıkışlı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modülde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RS485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Modbus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haberleşme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IP65 Koruma,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IP68 Koruma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- 24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VDc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Besleme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Duvar montaj, hat montaj veya dişli montaj seçenekleri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Opsiyonel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sensör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girişi ile tek bir cihazda 2 farklı bölgenin sıcaklık-nem değerlerini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yada</w:t>
      </w:r>
      <w:proofErr w:type="gramEnd"/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ortalamalarının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izlenmesi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- 2. cihaza gerek duymadan direk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analog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çıkış ile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invertor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kontrolü yapabilme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- 30 metreye kadar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sensörü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uzatabilme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 Paslanmaz çelik, pirinç filtreli, dişli paslanmaz çelik,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Pvc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sensör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gövdesi seçenekleri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metre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probu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-Plastik gövde, jel dolgu ve kablolu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-Bölümümüzde bulunan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Mettler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Toledo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marka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metre cihazı ile kullanıma uygun olmalı.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Protoblot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II AP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system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with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stabilized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substrate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KİT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HSP60'lar için uygun olmalıdır.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SDS-PAGE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Standards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broad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range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200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mikroliter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Elektroforezde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kullanıma uygun olmalı.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Trizma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(R)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base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(Molekül ağırlığı: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121.14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Biyoteknolojide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kullanımı sertifikalandırılmış olmalı.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Glisin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Moleküler biyolojide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lektroforezde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kullanıma uygun olmalıdır.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HCl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Moleküler biyolojide kullanıma uygun olmalı.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Thick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Blot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Filter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paper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precut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0.45 *7*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cm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Moleküler biyolojide kullanıma uygun olmalıdır.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2019-2929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Nitroselüloz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membran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0.45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micrometer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,7*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8.4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cm, 10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units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Brillant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Blue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G250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Colloidal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Concentrate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Moleküler biyolojide kullanıma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uyugn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Torf</w:t>
      </w:r>
      <w:proofErr w:type="spellEnd"/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Yüksek kaliteli, tarımsal kullanma uygun olmalı, içerdiği besin maddeleri paketin üzerinde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belirtilmiş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Perlit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Tarımsal kullanıma uygun olmalıdır.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Saksı (tabağı ile birlikte)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B0CF3" w:rsidRDefault="00FB0CF3" w:rsidP="00FB0CF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Saksılar 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tabaklı olarak verilmelidir.</w:t>
      </w:r>
    </w:p>
    <w:sectPr w:rsidR="00FB0CF3" w:rsidSect="00FB0CF3"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B0CF3"/>
    <w:rsid w:val="0042174B"/>
    <w:rsid w:val="00AB1935"/>
    <w:rsid w:val="00C910B1"/>
    <w:rsid w:val="00FB0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0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FB0CF3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FB0CF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FB0CF3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FB0CF3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FB0CF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B0CF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B0CF3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846</Words>
  <Characters>4823</Characters>
  <Application>Microsoft Office Word</Application>
  <DocSecurity>0</DocSecurity>
  <Lines>40</Lines>
  <Paragraphs>11</Paragraphs>
  <ScaleCrop>false</ScaleCrop>
  <Company/>
  <LinksUpToDate>false</LinksUpToDate>
  <CharactersWithSpaces>5658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2020-01-27T05:53:00Z</dcterms:created>
  <dcterms:modified xsi:type="dcterms:W3CDTF">2020-01-27T06:11:00Z</dcterms:modified>
</cp:coreProperties>
</file>